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212E4EE" w:rsidR="00C67E66" w:rsidRPr="00982F11" w:rsidRDefault="00E96821" w:rsidP="00E4016D">
      <w:pPr>
        <w:pStyle w:val="Titel"/>
      </w:pPr>
      <w:r>
        <w:t>Task 1</w:t>
      </w:r>
      <w:r w:rsidR="00D022CD">
        <w:t>0</w:t>
      </w:r>
    </w:p>
    <w:p w14:paraId="4FB5CAC3" w14:textId="7E9E8F12" w:rsidR="00C67E66" w:rsidRPr="00BB45ED" w:rsidRDefault="002B26B7" w:rsidP="003D5BEC">
      <w:pPr>
        <w:pStyle w:val="berschrift1"/>
        <w:rPr>
          <w:rFonts w:cs="Arial"/>
        </w:rPr>
      </w:pPr>
      <w:r>
        <w:rPr>
          <w:noProof/>
        </w:rPr>
        <w:drawing>
          <wp:anchor distT="0" distB="0" distL="360045" distR="114300" simplePos="0" relativeHeight="251645440" behindDoc="0" locked="0" layoutInCell="1" allowOverlap="1" wp14:anchorId="758EE903" wp14:editId="2CA3E89F">
            <wp:simplePos x="0" y="0"/>
            <wp:positionH relativeFrom="column">
              <wp:posOffset>3987165</wp:posOffset>
            </wp:positionH>
            <wp:positionV relativeFrom="paragraph">
              <wp:posOffset>605155</wp:posOffset>
            </wp:positionV>
            <wp:extent cx="2515870" cy="294259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1">
                      <a:extLst>
                        <a:ext uri="{28A0092B-C50C-407E-A947-70E740481C1C}">
                          <a14:useLocalDpi xmlns:a14="http://schemas.microsoft.com/office/drawing/2010/main" val="0"/>
                        </a:ext>
                      </a:extLst>
                    </a:blip>
                    <a:stretch>
                      <a:fillRect/>
                    </a:stretch>
                  </pic:blipFill>
                  <pic:spPr>
                    <a:xfrm>
                      <a:off x="0" y="0"/>
                      <a:ext cx="2515870" cy="2942590"/>
                    </a:xfrm>
                    <a:prstGeom prst="rect">
                      <a:avLst/>
                    </a:prstGeom>
                  </pic:spPr>
                </pic:pic>
              </a:graphicData>
            </a:graphic>
            <wp14:sizeRelH relativeFrom="margin">
              <wp14:pctWidth>0</wp14:pctWidth>
            </wp14:sizeRelH>
            <wp14:sizeRelV relativeFrom="margin">
              <wp14:pctHeight>0</wp14:pctHeight>
            </wp14:sizeRelV>
          </wp:anchor>
        </w:drawing>
      </w:r>
      <w:r w:rsidR="0006343E">
        <w:t>Simple transistor circuit</w:t>
      </w:r>
    </w:p>
    <w:p w14:paraId="0C3077C1" w14:textId="60E9A652" w:rsidR="007A7500" w:rsidRPr="00BB45ED" w:rsidRDefault="00B04248" w:rsidP="007A7500">
      <w:pPr>
        <w:pStyle w:val="berschrift2"/>
        <w:rPr>
          <w:rFonts w:cs="Arial"/>
        </w:rPr>
      </w:pPr>
      <w:r>
        <w:t>Construction task</w:t>
      </w:r>
    </w:p>
    <w:p w14:paraId="4947361E" w14:textId="47557029" w:rsidR="005C3A65" w:rsidRDefault="00892AD3" w:rsidP="003523D3">
      <w:r>
        <w:t xml:space="preserve">Build the electronic circuit as shown in the wiring diagram in </w:t>
      </w:r>
      <w:r>
        <w:rPr>
          <w:rStyle w:val="Hervorhebung"/>
        </w:rPr>
        <w:t xml:space="preserve"> </w:t>
      </w:r>
      <w:r w:rsidR="00CA6079" w:rsidRPr="00CA6079">
        <w:rPr>
          <w:rStyle w:val="Hervorhebung"/>
        </w:rPr>
        <w:fldChar w:fldCharType="begin"/>
      </w:r>
      <w:r w:rsidR="00CA6079" w:rsidRPr="00CA6079">
        <w:rPr>
          <w:rStyle w:val="Hervorhebung"/>
        </w:rPr>
        <w:instrText xml:space="preserve"> REF _Ref66091773 \h </w:instrText>
      </w:r>
      <w:r w:rsidR="00CA6079">
        <w:rPr>
          <w:rStyle w:val="Hervorhebung"/>
        </w:rPr>
        <w:instrText xml:space="preserve"> \* MERGEFORMAT </w:instrText>
      </w:r>
      <w:r w:rsidR="00CA6079" w:rsidRPr="00CA6079">
        <w:rPr>
          <w:rStyle w:val="Hervorhebung"/>
        </w:rPr>
      </w:r>
      <w:r w:rsidR="00CA6079" w:rsidRPr="00CA6079">
        <w:rPr>
          <w:rStyle w:val="Hervorhebung"/>
        </w:rPr>
        <w:fldChar w:fldCharType="separate"/>
      </w:r>
      <w:r w:rsidR="002B26B7" w:rsidRPr="002B26B7">
        <w:rPr>
          <w:rStyle w:val="Hervorhebung"/>
        </w:rPr>
        <w:t>Figure 1</w:t>
      </w:r>
      <w:r w:rsidR="00CA6079" w:rsidRPr="00CA6079">
        <w:rPr>
          <w:rStyle w:val="Hervorhebung"/>
        </w:rPr>
        <w:fldChar w:fldCharType="end"/>
      </w:r>
      <w:r>
        <w:rPr>
          <w:rStyle w:val="Hervorhebung"/>
        </w:rPr>
        <w:t xml:space="preserve"> </w:t>
      </w:r>
      <w:r>
        <w:t xml:space="preserve">. </w:t>
      </w:r>
    </w:p>
    <w:p w14:paraId="086E2388" w14:textId="5FA4C7FC" w:rsidR="007A7500" w:rsidRDefault="00CA4D2B" w:rsidP="00E41F51">
      <w:pPr>
        <w:rPr>
          <w:rFonts w:cs="Arial"/>
        </w:rPr>
      </w:pPr>
      <w:r>
        <w:t>Try to build the circuit without the building instructions.</w:t>
      </w:r>
    </w:p>
    <w:p w14:paraId="48468A4C" w14:textId="462A9DAC" w:rsidR="008E1777" w:rsidRDefault="008E1777" w:rsidP="00E41F51">
      <w:pPr>
        <w:rPr>
          <w:rFonts w:cs="Arial"/>
        </w:rPr>
      </w:pPr>
    </w:p>
    <w:p w14:paraId="4A612D59" w14:textId="7E95175F" w:rsidR="00257F07" w:rsidRPr="000F2095" w:rsidRDefault="00257F07" w:rsidP="00257F07">
      <w:pPr>
        <w:pStyle w:val="berschrift2"/>
      </w:pPr>
      <w:r>
        <w:t>Building tips</w:t>
      </w:r>
    </w:p>
    <w:p w14:paraId="0D1584E7" w14:textId="6BE87BEB" w:rsidR="00257F07" w:rsidRDefault="00257F07" w:rsidP="00257F07">
      <w:pPr>
        <w:rPr>
          <w:rFonts w:cs="Arial"/>
        </w:rPr>
      </w:pPr>
      <w:r>
        <w:t xml:space="preserve">Make sure to check for correct polarity of the LED. The LED has a white plus sign on the black light module. </w:t>
      </w:r>
    </w:p>
    <w:p w14:paraId="3C05835A" w14:textId="1AF269DB" w:rsidR="00257F07" w:rsidRDefault="00257F07" w:rsidP="00257F07">
      <w:r>
        <w:t>Make sure to check the polarity of the transistor. Its connections B = Base, C = Collector and E = emitter are marked on the component circuit board.</w:t>
      </w:r>
    </w:p>
    <w:p w14:paraId="5F1AE415" w14:textId="3432B519" w:rsidR="00257F07" w:rsidRDefault="002B26B7" w:rsidP="00257F07">
      <w:r>
        <w:rPr>
          <w:noProof/>
        </w:rPr>
        <w:drawing>
          <wp:anchor distT="0" distB="0" distL="114300" distR="114300" simplePos="0" relativeHeight="251654656" behindDoc="0" locked="0" layoutInCell="1" allowOverlap="1" wp14:anchorId="142B5D13" wp14:editId="271FF36E">
            <wp:simplePos x="0" y="0"/>
            <wp:positionH relativeFrom="column">
              <wp:posOffset>4224020</wp:posOffset>
            </wp:positionH>
            <wp:positionV relativeFrom="paragraph">
              <wp:posOffset>602615</wp:posOffset>
            </wp:positionV>
            <wp:extent cx="1509395" cy="111442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4D2B2554" wp14:editId="0FCA8A5F">
                <wp:simplePos x="0" y="0"/>
                <wp:positionH relativeFrom="column">
                  <wp:posOffset>3923665</wp:posOffset>
                </wp:positionH>
                <wp:positionV relativeFrom="paragraph">
                  <wp:posOffset>129540</wp:posOffset>
                </wp:positionV>
                <wp:extent cx="2519362" cy="252413"/>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2519362" cy="252413"/>
                        </a:xfrm>
                        <a:prstGeom prst="rect">
                          <a:avLst/>
                        </a:prstGeom>
                        <a:solidFill>
                          <a:prstClr val="white"/>
                        </a:solidFill>
                        <a:ln>
                          <a:noFill/>
                        </a:ln>
                        <a:effectLst/>
                      </wps:spPr>
                      <wps:txbx>
                        <w:txbxContent>
                          <w:p w14:paraId="5A3B2046" w14:textId="04DE3D24" w:rsidR="00CA6079" w:rsidRPr="00562E0E" w:rsidRDefault="00CA6079" w:rsidP="00CA6079">
                            <w:pPr>
                              <w:pStyle w:val="Beschriftung"/>
                              <w:rPr>
                                <w:noProof/>
                                <w:sz w:val="28"/>
                              </w:rPr>
                            </w:pPr>
                            <w:bookmarkStart w:id="0" w:name="_Ref66091773"/>
                            <w:r>
                              <w:t xml:space="preserve">Figure </w:t>
                            </w:r>
                            <w:r w:rsidR="00D022CD">
                              <w:fldChar w:fldCharType="begin"/>
                            </w:r>
                            <w:r w:rsidR="00D022CD">
                              <w:instrText xml:space="preserve"> SEQ Abbildung \* ARABIC </w:instrText>
                            </w:r>
                            <w:r w:rsidR="00D022CD">
                              <w:fldChar w:fldCharType="separate"/>
                            </w:r>
                            <w:r w:rsidR="002B26B7">
                              <w:rPr>
                                <w:noProof/>
                              </w:rPr>
                              <w:t>1</w:t>
                            </w:r>
                            <w:r w:rsidR="00D022CD">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D2B2554" id="_x0000_t202" coordsize="21600,21600" o:spt="202" path="m,l,21600r21600,l21600,xe">
                <v:stroke joinstyle="miter"/>
                <v:path gradientshapeok="t" o:connecttype="rect"/>
              </v:shapetype>
              <v:shape id="Textfeld 7" o:spid="_x0000_s1026" type="#_x0000_t202" style="position:absolute;left:0;text-align:left;margin-left:308.95pt;margin-top:10.2pt;width:198.35pt;height:19.9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ZrHwIAAEkEAAAOAAAAZHJzL2Uyb0RvYy54bWysVMFu2zAMvQ/YPwi6L07ctViNOEWWIsOA&#10;oC2QDj0rshwbkEWNUmJnXz9KtpOt66nYRaZIihTfe/L8rms0Oyp0NZiczyZTzpSRUNRmn/Mfz+tP&#10;XzhzXphCaDAq5yfl+N3i44d5azOVQgW6UMioiHFZa3NeeW+zJHGyUo1wE7DKULAEbISnLe6TAkVL&#10;1RudpNPpTdICFhZBKufIe98H+SLWL0sl/WNZOuWZzjndzccV47oLa7KYi2yPwla1HK4h3nGLRtSG&#10;mp5L3Qsv2AHrf0o1tURwUPqJhCaBsqylijPQNLPpq2m2lbAqzkLgOHuGyf2/svLhuLVPyHz3FToi&#10;MADSWpc5coZ5uhKb8KWbMooThKczbKrzTJIzvZ7dXt2knEmKpdfp59lVKJNcTlt0/puChgUj50i0&#10;RLTEceN8nzqmhGYOdF2sa63DJgRWGtlREIVtVXs1FP8rS5uQayCc6gv2HhU1MHS5DBYs3+26Ydod&#10;FCcCAaHXh7NyXVPbjXD+SSAJguYmkftHWkoNbc5hsDirAH+95Q/5xBNFOWtJYDl3Pw8CFWf6uyEG&#10;gxpHA0djNxrm0KyABp7R87EymnQAvR7NEqF5Ie0vQxcKCSOpV879aK58L3N6O1ItlzGJNGeF35it&#10;laH0CO9z9yLQDuR4ovUBRumJ7BVHfW5kyS4PngCPBAZAexSJ+LAhvUYJDG8rPIg/9zHr8gdY/AYA&#10;AP//AwBQSwMEFAAGAAgAAAAhAPtP6DPgAAAACgEAAA8AAABkcnMvZG93bnJldi54bWxMjzFPwzAQ&#10;hXck/oN1SCyI2glRKCFOVVUwwFIRunRz42sciM9R7LTh3+NOMJ7ep/e+K1ez7dkJR985kpAsBDCk&#10;xumOWgm7z9f7JTAfFGnVO0IJP+hhVV1flarQ7kwfeKpDy2IJ+UJJMCEMBee+MWiVX7gBKWZHN1oV&#10;4jm2XI/qHMttz1Mhcm5VR3HBqAE3BpvverISttl+a+6m48v7OnsY33bTJv9qaylvb+b1M7CAc/iD&#10;4aIf1aGKTgc3kfasl5Anj08RlZCKDNgFEEmWAzvESKTAq5L/f6H6BQAA//8DAFBLAQItABQABgAI&#10;AAAAIQC2gziS/gAAAOEBAAATAAAAAAAAAAAAAAAAAAAAAABbQ29udGVudF9UeXBlc10ueG1sUEsB&#10;Ai0AFAAGAAgAAAAhADj9If/WAAAAlAEAAAsAAAAAAAAAAAAAAAAALwEAAF9yZWxzLy5yZWxzUEsB&#10;Ai0AFAAGAAgAAAAhABhhhmsfAgAASQQAAA4AAAAAAAAAAAAAAAAALgIAAGRycy9lMm9Eb2MueG1s&#10;UEsBAi0AFAAGAAgAAAAhAPtP6DPgAAAACgEAAA8AAAAAAAAAAAAAAAAAeQQAAGRycy9kb3ducmV2&#10;LnhtbFBLBQYAAAAABAAEAPMAAACGBQAAAAA=&#10;" stroked="f">
                <v:textbox style="mso-fit-shape-to-text:t" inset="0,0,0,0">
                  <w:txbxContent>
                    <w:p w14:paraId="5A3B2046" w14:textId="04DE3D24" w:rsidR="00CA6079" w:rsidRPr="00562E0E" w:rsidRDefault="00CA6079" w:rsidP="00CA6079">
                      <w:pPr>
                        <w:pStyle w:val="Beschriftung"/>
                        <w:rPr>
                          <w:noProof/>
                          <w:sz w:val="28"/>
                        </w:rPr>
                      </w:pPr>
                      <w:bookmarkStart w:id="1" w:name="_Ref66091773"/>
                      <w:r>
                        <w:t xml:space="preserve">Figure </w:t>
                      </w:r>
                      <w:r w:rsidR="00D022CD">
                        <w:fldChar w:fldCharType="begin"/>
                      </w:r>
                      <w:r w:rsidR="00D022CD">
                        <w:instrText xml:space="preserve"> SEQ Abbildung \* ARABIC </w:instrText>
                      </w:r>
                      <w:r w:rsidR="00D022CD">
                        <w:fldChar w:fldCharType="separate"/>
                      </w:r>
                      <w:r w:rsidR="002B26B7">
                        <w:rPr>
                          <w:noProof/>
                        </w:rPr>
                        <w:t>1</w:t>
                      </w:r>
                      <w:r w:rsidR="00D022CD">
                        <w:rPr>
                          <w:noProof/>
                        </w:rPr>
                        <w:fldChar w:fldCharType="end"/>
                      </w:r>
                      <w:bookmarkEnd w:id="1"/>
                      <w:r>
                        <w:t>: Wiring diagram</w:t>
                      </w:r>
                    </w:p>
                  </w:txbxContent>
                </v:textbox>
                <w10:wrap type="square"/>
              </v:shape>
            </w:pict>
          </mc:Fallback>
        </mc:AlternateContent>
      </w:r>
      <w:r w:rsidR="00892AD3">
        <w:t>The potentiometer also has three connections. The centre contact is connected to the grinder, and the end contacts to the ends of the resistance element. Turn the potentiometer towards the end contact that is connected to the minus pole on the battery holder.</w:t>
      </w:r>
    </w:p>
    <w:p w14:paraId="27300D62" w14:textId="792C2519" w:rsidR="00B04248" w:rsidRDefault="002B26B7" w:rsidP="00B04248">
      <w:pPr>
        <w:rPr>
          <w:rFonts w:cs="Arial"/>
        </w:rPr>
      </w:pPr>
      <w:r>
        <w:rPr>
          <w:noProof/>
        </w:rPr>
        <mc:AlternateContent>
          <mc:Choice Requires="wps">
            <w:drawing>
              <wp:anchor distT="0" distB="0" distL="114300" distR="114300" simplePos="0" relativeHeight="251652096" behindDoc="0" locked="0" layoutInCell="1" allowOverlap="1" wp14:anchorId="2D982C9D" wp14:editId="62934244">
                <wp:simplePos x="0" y="0"/>
                <wp:positionH relativeFrom="column">
                  <wp:posOffset>4602090</wp:posOffset>
                </wp:positionH>
                <wp:positionV relativeFrom="paragraph">
                  <wp:posOffset>175393</wp:posOffset>
                </wp:positionV>
                <wp:extent cx="135255" cy="15527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5255" cy="155275"/>
                        </a:xfrm>
                        <a:prstGeom prst="rect">
                          <a:avLst/>
                        </a:prstGeom>
                        <a:solidFill>
                          <a:srgbClr val="FF0000"/>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4EC74" w14:textId="77777777" w:rsidR="00892AD3" w:rsidRPr="00892AD3" w:rsidRDefault="00892AD3" w:rsidP="00892AD3">
                            <w:pPr>
                              <w:jc w:val="center"/>
                              <w:rPr>
                                <w:sz w:val="14"/>
                                <w:szCs w:val="10"/>
                              </w:rPr>
                            </w:pPr>
                            <w:r>
                              <w:rPr>
                                <w:sz w:val="14"/>
                                <w:szCs w:val="10"/>
                              </w:rPr>
                              <w:t>9V</w:t>
                            </w:r>
                          </w:p>
                        </w:txbxContent>
                      </wps:txbx>
                      <wps:bodyPr rot="0" spcFirstLastPara="0" vertOverflow="overflow" horzOverflow="overflow" vert="vert" wrap="square" lIns="0" tIns="0" rIns="0" bIns="0" numCol="1" spcCol="0" rtlCol="0" fromWordArt="0" anchor="t" anchorCtr="0" forceAA="0" compatLnSpc="1">
                        <a:prstTxWarp prst="textNoShape">
                          <a:avLst/>
                        </a:prstTxWarp>
                        <a:noAutofit/>
                      </wps:bodyPr>
                    </wps:wsp>
                  </a:graphicData>
                </a:graphic>
              </wp:anchor>
            </w:drawing>
          </mc:Choice>
          <mc:Fallback>
            <w:pict>
              <v:shape w14:anchorId="2D982C9D" id="Text Box 20" o:spid="_x0000_s1027" type="#_x0000_t202" style="position:absolute;left:0;text-align:left;margin-left:362.35pt;margin-top:13.8pt;width:10.65pt;height:12.2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2idAIAAFwFAAAOAAAAZHJzL2Uyb0RvYy54bWysVE1vEzEQvSPxHyzf6SaptqComyq0CkKq&#10;WkSLena8dmLh9Zixk93w6xl7d5NSuBSRgzNez9d7fuPLq66xbK8wGHAVn55NOFNOQm3cpuLfHlfv&#10;PnAWonC1sOBUxQ8q8KvF2zeXrZ+rGWzB1goZJXFh3vqKb2P086IIcqsaEc7AK0eHGrARkba4KWoU&#10;LWVvbDGbTC6KFrD2CFKFQF9v+kO+yPm1VjLeax1UZLbi1FvMK+Z1ndZicSnmGxR+a+TQhviHLhph&#10;HBU9proRUbAdmj9SNUYiBNDxTEJTgNZGqoyB0EwnL9A8bIVXGQuRE/yRpvD/0sq7/YP/gix2H6Gj&#10;C0yEtD7MA31MeDqNTfqnThmdE4WHI22qi0ymoPNyVpacSTqaluXsfZmyFKdgjyF+UtCwZFQc6VYy&#10;WWJ/G2LvOrqkWgGsqVfG2rzBzfraItsLusHVakK/IftvbtaxtuIX5+UkZ3aQ4vvU1qU8KothqHdC&#10;mK14sCr5WPdVaWbqDDQXTzJUx/JCSuVi5ojQZe/kpanUawIH/1NXrwnucVBErgwuHoMb4wAz+jw9&#10;p7br72PLuveny3mGO5mxW3cE/JkA1lAfSBcI/cgEL1eGbu9WhPhFIM0ISYHmPt7Toi0Q+TBYnG0B&#10;f/7te/KveFo5a2nmKh5+7AQqzuxnR6JOAzoaOBrr0XC75hpIBFN6UbzMJgVgtKOpEZoneg6WqQod&#10;CSepk4pTtd68jv3k03Mi1XKZnWgMvYi37sHLlDqxmrT42D0J9INgIyn9DsZpFPMXuu19U6SD5S6C&#10;NlnUideexYFvGuE8FsNzk96I5/vsdXoUF78AAAD//wMAUEsDBBQABgAIAAAAIQAQKzYp3wAAAAkB&#10;AAAPAAAAZHJzL2Rvd25yZXYueG1sTI/RSsNAEEXfBf9hGcEXsZukNSkxmyJKwYeCGP2AbXaaBHdn&#10;Q3bbxL93fNLHYQ73nlvtFmfFBacweFKQrhIQSK03A3UKPj/291sQIWoy2npCBd8YYFdfX1W6NH6m&#10;d7w0sRMcQqHUCvoYx1LK0PbodFj5EYl/Jz85HfmcOmkmPXO4szJLklw6PRA39HrE5x7br+bsFMyv&#10;+/4lxcWsD8mbvFvbJhzMoNTtzfL0CCLiEv9g+NVndajZ6ejPZIKwCopsUzCqICtyEAwUm5zHHRU8&#10;ZCnIupL/F9Q/AAAA//8DAFBLAQItABQABgAIAAAAIQC2gziS/gAAAOEBAAATAAAAAAAAAAAAAAAA&#10;AAAAAABbQ29udGVudF9UeXBlc10ueG1sUEsBAi0AFAAGAAgAAAAhADj9If/WAAAAlAEAAAsAAAAA&#10;AAAAAAAAAAAALwEAAF9yZWxzLy5yZWxzUEsBAi0AFAAGAAgAAAAhAFCW3aJ0AgAAXAUAAA4AAAAA&#10;AAAAAAAAAAAALgIAAGRycy9lMm9Eb2MueG1sUEsBAi0AFAAGAAgAAAAhABArNinfAAAACQEAAA8A&#10;AAAAAAAAAAAAAAAAzgQAAGRycy9kb3ducmV2LnhtbFBLBQYAAAAABAAEAPMAAADaBQAAAAA=&#10;" fillcolor="red" stroked="f" strokeweight=".5pt">
                <v:textbox style="layout-flow:vertical" inset="0,0,0,0">
                  <w:txbxContent>
                    <w:p w14:paraId="4184EC74" w14:textId="77777777" w:rsidR="00892AD3" w:rsidRPr="00892AD3" w:rsidRDefault="00892AD3" w:rsidP="00892AD3">
                      <w:pPr>
                        <w:jc w:val="center"/>
                        <w:rPr>
                          <w:sz w:val="14"/>
                          <w:szCs w:val="10"/>
                        </w:rPr>
                      </w:pPr>
                      <w:r>
                        <w:rPr>
                          <w:sz w:val="14"/>
                          <w:szCs w:val="10"/>
                        </w:rPr>
                        <w:t>9V</w:t>
                      </w:r>
                    </w:p>
                  </w:txbxContent>
                </v:textbox>
              </v:shape>
            </w:pict>
          </mc:Fallback>
        </mc:AlternateContent>
      </w:r>
      <w:r w:rsidR="00B04248">
        <w:t>The colours of the connecting wires are shown on the wiring diagram: rt = red, gn = green, sw = black.</w:t>
      </w:r>
    </w:p>
    <w:p w14:paraId="0D985608" w14:textId="7052D1B7" w:rsidR="00257F07" w:rsidRPr="000F2095" w:rsidRDefault="00B04248" w:rsidP="00257F07">
      <w:pPr>
        <w:rPr>
          <w:rFonts w:cs="Arial"/>
        </w:rPr>
      </w:pPr>
      <w:r>
        <w:rPr>
          <w:noProof/>
        </w:rPr>
        <mc:AlternateContent>
          <mc:Choice Requires="wps">
            <w:drawing>
              <wp:anchor distT="0" distB="0" distL="114300" distR="114300" simplePos="0" relativeHeight="251650048" behindDoc="0" locked="0" layoutInCell="1" allowOverlap="1" wp14:anchorId="4E096DE7" wp14:editId="57F641BA">
                <wp:simplePos x="0" y="0"/>
                <wp:positionH relativeFrom="column">
                  <wp:posOffset>4366895</wp:posOffset>
                </wp:positionH>
                <wp:positionV relativeFrom="paragraph">
                  <wp:posOffset>396240</wp:posOffset>
                </wp:positionV>
                <wp:extent cx="1733550" cy="471170"/>
                <wp:effectExtent l="0" t="0" r="0" b="5080"/>
                <wp:wrapSquare wrapText="bothSides"/>
                <wp:docPr id="3" name="Textfeld 3"/>
                <wp:cNvGraphicFramePr/>
                <a:graphic xmlns:a="http://schemas.openxmlformats.org/drawingml/2006/main">
                  <a:graphicData uri="http://schemas.microsoft.com/office/word/2010/wordprocessingShape">
                    <wps:wsp>
                      <wps:cNvSpPr txBox="1"/>
                      <wps:spPr>
                        <a:xfrm>
                          <a:off x="0" y="0"/>
                          <a:ext cx="1733550" cy="471170"/>
                        </a:xfrm>
                        <a:prstGeom prst="rect">
                          <a:avLst/>
                        </a:prstGeom>
                        <a:solidFill>
                          <a:prstClr val="white"/>
                        </a:solidFill>
                        <a:ln>
                          <a:noFill/>
                        </a:ln>
                        <a:effectLst/>
                      </wps:spPr>
                      <wps:txbx>
                        <w:txbxContent>
                          <w:p w14:paraId="6BCD8C73" w14:textId="6BC753C2" w:rsidR="00257F07" w:rsidRPr="003670A8" w:rsidRDefault="00257F07" w:rsidP="00257F07">
                            <w:pPr>
                              <w:pStyle w:val="Beschriftung"/>
                              <w:rPr>
                                <w:rFonts w:cs="Arial"/>
                                <w:noProof/>
                              </w:rPr>
                            </w:pPr>
                            <w:bookmarkStart w:id="2" w:name="_Ref71116936"/>
                            <w:r>
                              <w:t xml:space="preserve">Figure </w:t>
                            </w:r>
                            <w:fldSimple w:instr=" SEQ Abbildung \* ARABIC ">
                              <w:r w:rsidR="002B26B7">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96DE7" id="Textfeld 3" o:spid="_x0000_s1028" type="#_x0000_t202" style="position:absolute;left:0;text-align:left;margin-left:343.85pt;margin-top:31.2pt;width:136.5pt;height:37.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X59IgIAAFAEAAAOAAAAZHJzL2Uyb0RvYy54bWysVN9v2jAQfp+0/8Hy+wjQdVQRoWJUTJNQ&#10;W4lOfTaOQyw5Pu9sSNhfv7NDYOv2NO3FOft+f99d5vddY9hRoddgCz4ZjTlTVkKp7b7g317WH+44&#10;80HYUhiwquAn5fn94v27eetyNYUaTKmQURDr89YVvA7B5VnmZa0a4UfglCVlBdiIQFfcZyWKlqI3&#10;JpuOx5+yFrB0CFJ5T68PvZIvUvyqUjI8VZVXgZmCU20hnZjOXTyzxVzkexSu1vJchviHKhqhLSW9&#10;hHoQQbAD6j9CNVoieKjCSEKTQVVpqVIP1M1k/KabbS2cSr0QON5dYPL/L6x8PG7dM7LQfYaOCIyA&#10;tM7nnh5jP12FTfxSpYz0BOHpApvqApPRaXZzc3tLKkm6j7PJZJZwza7eDn34oqBhUSg4Ei0JLXHc&#10;+EAZyXQwick8GF2utTHxEhUrg+woiMK21kHFGsnjNytjo62F6NWr+xeVZuCc5dpYlEK365guCz4d&#10;mt5BeSIsEPox8U6uNWXfCB+eBdJcUI806+GJjspAW3A4S5zVgD/+9h7tiS7SctbSnBXcfz8IVJyZ&#10;r5aIjEM5CDgIu0Gwh2YF1PeEtsjJJJIDBjOIFULzSiuwjFlIJaykXAUPg7gK/bTTCkm1XCYjGj0n&#10;wsZunYyhB5RfuleB7sxRIHYfYZhAkb+hqrftMV8eAlQ68Rhx7VEkiuKFxjaRdV6xuBe/3pPV9Uew&#10;+AkAAP//AwBQSwMEFAAGAAgAAAAhAJI8FrneAAAACgEAAA8AAABkcnMvZG93bnJldi54bWxMj01P&#10;wzAMhu9I/IfISFwQSymoG13TCTa4wWFj2tlrsraicaokXbt/jznBzR+PXj8uVpPtxNn40DpS8DBL&#10;QBiqnG6pVrD/er9fgAgRSWPnyCi4mACr8vqqwFy7kbbmvIu14BAKOSpoYuxzKUPVGIth5npDvDs5&#10;bzFy62upPY4cbjuZJkkmLbbEFxrszbox1fdusAqyjR/GLa3vNvu3D/zs6/TwejkodXszvSxBRDPF&#10;Pxh+9VkdSnY6uoF0EB1nLOZzRrlIn0Aw8JwlPDgy+ZhlIMtC/n+h/AEAAP//AwBQSwECLQAUAAYA&#10;CAAAACEAtoM4kv4AAADhAQAAEwAAAAAAAAAAAAAAAAAAAAAAW0NvbnRlbnRfVHlwZXNdLnhtbFBL&#10;AQItABQABgAIAAAAIQA4/SH/1gAAAJQBAAALAAAAAAAAAAAAAAAAAC8BAABfcmVscy8ucmVsc1BL&#10;AQItABQABgAIAAAAIQCJ4X59IgIAAFAEAAAOAAAAAAAAAAAAAAAAAC4CAABkcnMvZTJvRG9jLnht&#10;bFBLAQItABQABgAIAAAAIQCSPBa53gAAAAoBAAAPAAAAAAAAAAAAAAAAAHwEAABkcnMvZG93bnJl&#10;di54bWxQSwUGAAAAAAQABADzAAAAhwUAAAAA&#10;" stroked="f">
                <v:textbox inset="0,0,0,0">
                  <w:txbxContent>
                    <w:p w14:paraId="6BCD8C73" w14:textId="6BC753C2" w:rsidR="00257F07" w:rsidRPr="003670A8" w:rsidRDefault="00257F07" w:rsidP="00257F07">
                      <w:pPr>
                        <w:pStyle w:val="Beschriftung"/>
                        <w:rPr>
                          <w:rFonts w:cs="Arial"/>
                          <w:noProof/>
                        </w:rPr>
                      </w:pPr>
                      <w:bookmarkStart w:id="3" w:name="_Ref71116936"/>
                      <w:r>
                        <w:t xml:space="preserve">Figure </w:t>
                      </w:r>
                      <w:fldSimple w:instr=" SEQ Abbildung \* ARABIC ">
                        <w:r w:rsidR="002B26B7">
                          <w:rPr>
                            <w:noProof/>
                          </w:rPr>
                          <w:t>2</w:t>
                        </w:r>
                      </w:fldSimple>
                      <w:bookmarkEnd w:id="3"/>
                      <w:r>
                        <w:t>: Battery holder</w:t>
                      </w:r>
                    </w:p>
                  </w:txbxContent>
                </v:textbox>
                <w10:wrap type="square"/>
              </v:shape>
            </w:pict>
          </mc:Fallback>
        </mc:AlternateContent>
      </w:r>
      <w:r>
        <w:t xml:space="preserve">Connect the battery holder as shown in </w:t>
      </w:r>
      <w:r w:rsidR="00257F07" w:rsidRPr="00F03918">
        <w:rPr>
          <w:rStyle w:val="Hervorhebung"/>
        </w:rPr>
        <w:fldChar w:fldCharType="begin"/>
      </w:r>
      <w:r w:rsidR="00257F07" w:rsidRPr="00F03918">
        <w:rPr>
          <w:rStyle w:val="Hervorhebung"/>
        </w:rPr>
        <w:instrText xml:space="preserve"> REF _Ref71116936 \h </w:instrText>
      </w:r>
      <w:r w:rsidR="00257F07">
        <w:rPr>
          <w:rStyle w:val="Hervorhebung"/>
        </w:rPr>
        <w:instrText xml:space="preserve"> \* MERGEFORMAT </w:instrText>
      </w:r>
      <w:r w:rsidR="00257F07" w:rsidRPr="00F03918">
        <w:rPr>
          <w:rStyle w:val="Hervorhebung"/>
        </w:rPr>
      </w:r>
      <w:r w:rsidR="00257F07" w:rsidRPr="00F03918">
        <w:rPr>
          <w:rStyle w:val="Hervorhebung"/>
        </w:rPr>
        <w:fldChar w:fldCharType="separate"/>
      </w:r>
      <w:r w:rsidR="002B26B7" w:rsidRPr="002B26B7">
        <w:rPr>
          <w:rStyle w:val="Hervorhebung"/>
        </w:rPr>
        <w:t>Figure 2</w:t>
      </w:r>
      <w:r w:rsidR="00257F07" w:rsidRPr="00F03918">
        <w:rPr>
          <w:rStyle w:val="Hervorhebung"/>
        </w:rPr>
        <w:fldChar w:fldCharType="end"/>
      </w:r>
      <w:r>
        <w:t>. The voltage supply is connected with correct polarity if the switch is pressed in the direction of the arrow.</w:t>
      </w:r>
    </w:p>
    <w:p w14:paraId="282928A8" w14:textId="1AF4BF9B" w:rsidR="00257F07" w:rsidRDefault="00257F07" w:rsidP="00257F07">
      <w:pPr>
        <w:spacing w:after="0"/>
        <w:jc w:val="left"/>
        <w:rPr>
          <w:rFonts w:cs="Arial"/>
          <w:b/>
          <w:sz w:val="28"/>
        </w:rPr>
      </w:pPr>
    </w:p>
    <w:p w14:paraId="4908A5CD" w14:textId="666C3EA9" w:rsidR="00257F07" w:rsidRPr="000F2095" w:rsidRDefault="00257F07" w:rsidP="00E41F51">
      <w:pPr>
        <w:rPr>
          <w:rFonts w:cs="Arial"/>
        </w:rPr>
      </w:pPr>
    </w:p>
    <w:p w14:paraId="4BCD9175" w14:textId="77829A3A" w:rsidR="007A7500" w:rsidRDefault="007A7500" w:rsidP="007A7500">
      <w:pPr>
        <w:pStyle w:val="berschrift2"/>
        <w:rPr>
          <w:rFonts w:cs="Arial"/>
        </w:rPr>
      </w:pPr>
      <w:r>
        <w:t>Topic task</w:t>
      </w:r>
    </w:p>
    <w:p w14:paraId="6D67286E" w14:textId="3BBA7D89" w:rsidR="00E20EA9" w:rsidRPr="00E20EA9" w:rsidRDefault="003523D3" w:rsidP="00E20EA9">
      <w:pPr>
        <w:pStyle w:val="Listenummeriert"/>
      </w:pPr>
      <w:r>
        <w:t>Turn on the voltage supply and observe the LED. Does the LED light up?</w:t>
      </w:r>
    </w:p>
    <w:p w14:paraId="1E9C7E23" w14:textId="51D1DE11" w:rsidR="00E20EA9" w:rsidRDefault="00022209" w:rsidP="00E20EA9">
      <w:pPr>
        <w:pStyle w:val="Listenummeriert"/>
      </w:pPr>
      <w:r>
        <w:t>Turn the potentiometer slowly towards the end contact, which is connected to the 47KΩ resistor. What do you observe?</w:t>
      </w:r>
    </w:p>
    <w:p w14:paraId="6012B214" w14:textId="5F19C362" w:rsidR="000F2695" w:rsidRDefault="00022209" w:rsidP="003D5F8A">
      <w:pPr>
        <w:pStyle w:val="Listenummeriert"/>
      </w:pPr>
      <w:r>
        <w:t>Turn the potentiometer back and forth between the two end settings several times. What could you compare the effect to?</w:t>
      </w:r>
      <w:r>
        <w:br w:type="page"/>
      </w:r>
    </w:p>
    <w:p w14:paraId="6FE4BD3E" w14:textId="10EF5A5A" w:rsidR="000F2695" w:rsidRDefault="002B26B7" w:rsidP="00702400">
      <w:pPr>
        <w:pStyle w:val="berschrift2"/>
      </w:pPr>
      <w:r>
        <w:rPr>
          <w:noProof/>
        </w:rPr>
        <w:lastRenderedPageBreak/>
        <w:drawing>
          <wp:anchor distT="0" distB="0" distL="360045" distR="114300" simplePos="0" relativeHeight="251647488" behindDoc="0" locked="0" layoutInCell="1" allowOverlap="1" wp14:anchorId="4B7B64EC" wp14:editId="1D4461BA">
            <wp:simplePos x="0" y="0"/>
            <wp:positionH relativeFrom="column">
              <wp:posOffset>3376295</wp:posOffset>
            </wp:positionH>
            <wp:positionV relativeFrom="paragraph">
              <wp:posOffset>133985</wp:posOffset>
            </wp:positionV>
            <wp:extent cx="2875915" cy="2613660"/>
            <wp:effectExtent l="0" t="0" r="63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3">
                      <a:extLst>
                        <a:ext uri="{28A0092B-C50C-407E-A947-70E740481C1C}">
                          <a14:useLocalDpi xmlns:a14="http://schemas.microsoft.com/office/drawing/2010/main" val="0"/>
                        </a:ext>
                      </a:extLst>
                    </a:blip>
                    <a:stretch>
                      <a:fillRect/>
                    </a:stretch>
                  </pic:blipFill>
                  <pic:spPr>
                    <a:xfrm>
                      <a:off x="0" y="0"/>
                      <a:ext cx="2875915" cy="2613660"/>
                    </a:xfrm>
                    <a:prstGeom prst="rect">
                      <a:avLst/>
                    </a:prstGeom>
                  </pic:spPr>
                </pic:pic>
              </a:graphicData>
            </a:graphic>
            <wp14:sizeRelH relativeFrom="margin">
              <wp14:pctWidth>0</wp14:pctWidth>
            </wp14:sizeRelH>
            <wp14:sizeRelV relativeFrom="margin">
              <wp14:pctHeight>0</wp14:pctHeight>
            </wp14:sizeRelV>
          </wp:anchor>
        </w:drawing>
      </w:r>
      <w:r w:rsidR="00702400">
        <w:t>Experimental task</w:t>
      </w:r>
    </w:p>
    <w:p w14:paraId="332557E2" w14:textId="5F327B1D" w:rsidR="00460155" w:rsidRDefault="00892AD3" w:rsidP="000F2695">
      <w:r>
        <w:t xml:space="preserve">Expand the circuit by adding the multimeter as shown in </w:t>
      </w:r>
      <w:r w:rsidR="00CA6079" w:rsidRPr="00CA6079">
        <w:rPr>
          <w:rStyle w:val="Hervorhebung"/>
        </w:rPr>
        <w:fldChar w:fldCharType="begin"/>
      </w:r>
      <w:r w:rsidR="00CA6079" w:rsidRPr="00CA6079">
        <w:rPr>
          <w:rStyle w:val="Hervorhebung"/>
        </w:rPr>
        <w:instrText xml:space="preserve"> REF _Ref66091919 \h </w:instrText>
      </w:r>
      <w:r w:rsidR="00CA6079">
        <w:rPr>
          <w:rStyle w:val="Hervorhebung"/>
        </w:rPr>
        <w:instrText xml:space="preserve"> \* MERGEFORMAT </w:instrText>
      </w:r>
      <w:r w:rsidR="00CA6079" w:rsidRPr="00CA6079">
        <w:rPr>
          <w:rStyle w:val="Hervorhebung"/>
        </w:rPr>
      </w:r>
      <w:r w:rsidR="00CA6079" w:rsidRPr="00CA6079">
        <w:rPr>
          <w:rStyle w:val="Hervorhebung"/>
        </w:rPr>
        <w:fldChar w:fldCharType="separate"/>
      </w:r>
      <w:r w:rsidR="002B26B7" w:rsidRPr="002B26B7">
        <w:rPr>
          <w:rStyle w:val="Hervorhebung"/>
        </w:rPr>
        <w:t>Figure 3</w:t>
      </w:r>
      <w:r w:rsidR="00CA6079" w:rsidRPr="00CA6079">
        <w:rPr>
          <w:rStyle w:val="Hervorhebung"/>
        </w:rPr>
        <w:fldChar w:fldCharType="end"/>
      </w:r>
      <w:r>
        <w:t xml:space="preserve">. Make sure to check the polarity of the multimeter. The plus pole is connected to the selector of the potentiometer. Select the measurement range current of 2 mA. The current flowing in the base of the transistor also flows through the multimeter. Therefore, we are measuring the base current. </w:t>
      </w:r>
    </w:p>
    <w:p w14:paraId="3EB39373" w14:textId="2055F41D" w:rsidR="00702400" w:rsidRDefault="00892AD3" w:rsidP="000F2695">
      <w:r>
        <w:t>Turn the potentiometer to the end position towards the minus pole of the voltage supply.</w:t>
      </w:r>
    </w:p>
    <w:p w14:paraId="31AD7E11" w14:textId="2EA9E067" w:rsidR="000F2695" w:rsidRDefault="002B26B7" w:rsidP="002960EA">
      <w:pPr>
        <w:pStyle w:val="Listenummeriert"/>
        <w:numPr>
          <w:ilvl w:val="0"/>
          <w:numId w:val="45"/>
        </w:numPr>
        <w:ind w:left="284" w:hanging="284"/>
      </w:pPr>
      <w:r>
        <mc:AlternateContent>
          <mc:Choice Requires="wps">
            <w:drawing>
              <wp:anchor distT="0" distB="0" distL="114300" distR="114300" simplePos="0" relativeHeight="251672064" behindDoc="0" locked="0" layoutInCell="1" allowOverlap="1" wp14:anchorId="377337A2" wp14:editId="6365D849">
                <wp:simplePos x="0" y="0"/>
                <wp:positionH relativeFrom="column">
                  <wp:posOffset>3227070</wp:posOffset>
                </wp:positionH>
                <wp:positionV relativeFrom="paragraph">
                  <wp:posOffset>328295</wp:posOffset>
                </wp:positionV>
                <wp:extent cx="2879725" cy="635"/>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6948B142" w14:textId="51A700AB" w:rsidR="00CA6079" w:rsidRPr="002F42EA" w:rsidRDefault="00CA6079" w:rsidP="00CA6079">
                            <w:pPr>
                              <w:pStyle w:val="Beschriftung"/>
                              <w:rPr>
                                <w:noProof/>
                              </w:rPr>
                            </w:pPr>
                            <w:bookmarkStart w:id="4" w:name="_Ref66091919"/>
                            <w:r>
                              <w:t xml:space="preserve">Figure </w:t>
                            </w:r>
                            <w:r w:rsidR="002B26B7">
                              <w:t>3</w:t>
                            </w:r>
                            <w:bookmarkEnd w:id="4"/>
                            <w:r>
                              <w:t>: Wiring diagram with amperemeter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77337A2" id="Textfeld 8" o:spid="_x0000_s1029" type="#_x0000_t202" style="position:absolute;left:0;text-align:left;margin-left:254.1pt;margin-top:25.85pt;width:226.75pt;height:.0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2qPIQIAAE0EAAAOAAAAZHJzL2Uyb0RvYy54bWysVE1v2zAMvQ/YfxB0X5yk6JcRp8hSZBgQ&#10;tAXSoWdFlmMBsqhRSuzs14+S42Trdhp2kSmSIsX3njx76BrDDgq9BlvwyWjMmbISSm13Bf/2uvp0&#10;x5kPwpbCgFUFPyrPH+YfP8xal6sp1GBKhYyKWJ+3ruB1CC7PMi9r1Qg/AqcsBSvARgTa4i4rUbRU&#10;vTHZdDy+yVrA0iFI5T15H/sgn6f6VaVkeK4qrwIzBae7hbRiWrdxzeYzke9QuFrL0zXEP9yiEdpS&#10;03OpRxEE26P+o1SjJYKHKowkNBlUlZYqzUDTTMbvptnUwqk0C4Hj3Rkm///KyqfDxr0gC91n6IjA&#10;CEjrfO7JGefpKmzil27KKE4QHs+wqS4wSc7p3e397fSaM0mxm6vrWCO7HHXowxcFDYtGwZE4SVCJ&#10;w9qHPnVIiZ08GF2utDFxEwNLg+wgiL+21kGdiv+WZWzMtRBP9QV7j0oCOHW5TBWt0G07psuCXw0T&#10;b6E8EhAIvUa8kytN3dfChxeBJAqanYQenmmpDLQFh5PFWQ3442/+mE9cUZSzlkRWcP99L1BxZr5a&#10;YjEqcjBwMLaDYffNEmjuCT0hJ5NJBzCYwawQmjfS/yJ2oZCwknoVPAzmMvRSp/cj1WKRkkh3ToS1&#10;3TgZSw8ov3ZvAt2Jo0DUPsEgP5G/o6rPTWS5xT4Q7onHiGuPIvEfN6TZpITT+4qP4td9yrr8BeY/&#10;AQAA//8DAFBLAwQUAAYACAAAACEAs5lgPN8AAAAJAQAADwAAAGRycy9kb3ducmV2LnhtbEyPMU/D&#10;MBCFdyT+g3VILIg6LSUNIU5VVTDAUhG6dHNjNw7E58h22vDvuUywvbv39O67Yj3ajp21D61DAfNZ&#10;Akxj7VSLjYD95+t9BixEiUp2DrWAHx1gXV5fFTJX7oIf+lzFhlEJhlwKMDH2OeehNtrKMHO9RvJO&#10;zlsZafQNV15eqNx2fJEkKbeyRbpgZK+3Rtff1WAF7JaHnbkbTi/vm+WDf9sP2/SrqYS4vRk3z8Ci&#10;HuNfGCZ8QoeSmI5uQBVYJ+AxyRYUJTFfAaPAUzqJ47TIgJcF//9B+QsAAP//AwBQSwECLQAUAAYA&#10;CAAAACEAtoM4kv4AAADhAQAAEwAAAAAAAAAAAAAAAAAAAAAAW0NvbnRlbnRfVHlwZXNdLnhtbFBL&#10;AQItABQABgAIAAAAIQA4/SH/1gAAAJQBAAALAAAAAAAAAAAAAAAAAC8BAABfcmVscy8ucmVsc1BL&#10;AQItABQABgAIAAAAIQDaO2qPIQIAAE0EAAAOAAAAAAAAAAAAAAAAAC4CAABkcnMvZTJvRG9jLnht&#10;bFBLAQItABQABgAIAAAAIQCzmWA83wAAAAkBAAAPAAAAAAAAAAAAAAAAAHsEAABkcnMvZG93bnJl&#10;di54bWxQSwUGAAAAAAQABADzAAAAhwUAAAAA&#10;" stroked="f">
                <v:textbox style="mso-fit-shape-to-text:t" inset="0,0,0,0">
                  <w:txbxContent>
                    <w:p w14:paraId="6948B142" w14:textId="51A700AB" w:rsidR="00CA6079" w:rsidRPr="002F42EA" w:rsidRDefault="00CA6079" w:rsidP="00CA6079">
                      <w:pPr>
                        <w:pStyle w:val="Beschriftung"/>
                        <w:rPr>
                          <w:noProof/>
                        </w:rPr>
                      </w:pPr>
                      <w:bookmarkStart w:id="5" w:name="_Ref66091919"/>
                      <w:r>
                        <w:t xml:space="preserve">Figure </w:t>
                      </w:r>
                      <w:r w:rsidR="002B26B7">
                        <w:t>3</w:t>
                      </w:r>
                      <w:bookmarkEnd w:id="5"/>
                      <w:r>
                        <w:t>: Wiring diagram with amperemeter</w:t>
                      </w:r>
                    </w:p>
                  </w:txbxContent>
                </v:textbox>
                <w10:wrap type="square"/>
              </v:shape>
            </w:pict>
          </mc:Fallback>
        </mc:AlternateContent>
      </w:r>
      <w:r w:rsidR="00892AD3">
        <w:t>Turn on the voltage supply. How bright is the LED? What amperage does the multimeter show? Enter the status of the LED and measured amperage into the table below.</w:t>
      </w:r>
    </w:p>
    <w:p w14:paraId="7CB6327A" w14:textId="13A609CD" w:rsidR="003F21FB" w:rsidRDefault="002960EA" w:rsidP="003F21FB">
      <w:pPr>
        <w:pStyle w:val="Listenummeriert"/>
        <w:numPr>
          <w:ilvl w:val="0"/>
          <w:numId w:val="45"/>
        </w:numPr>
        <w:ind w:left="284" w:hanging="284"/>
      </w:pPr>
      <w:r>
        <w:t>Set the potentiometer to the centre position. How bright is the LED? What amperage does the multimeter show? Enter the status of the LED and measured amperage into the table below.</w:t>
      </w:r>
    </w:p>
    <w:p w14:paraId="4384FA4F" w14:textId="3D02C773" w:rsidR="002960EA" w:rsidRPr="003F21FB" w:rsidRDefault="002960EA" w:rsidP="002960EA">
      <w:pPr>
        <w:pStyle w:val="Listenummeriert"/>
        <w:numPr>
          <w:ilvl w:val="0"/>
          <w:numId w:val="45"/>
        </w:numPr>
        <w:ind w:left="284" w:hanging="284"/>
      </w:pPr>
      <w:r>
        <w:t>Turn the potentiometer to the end position towards the 47 KΩ resistor. How bright is the LED? What amperage does the multimeter show? Enter the status of the LED and measured amperage into the table below.</w:t>
      </w:r>
    </w:p>
    <w:p w14:paraId="32F5F5C7" w14:textId="0158BB31" w:rsidR="002960EA" w:rsidRDefault="00460155" w:rsidP="003F21FB">
      <w:pPr>
        <w:pStyle w:val="Listenummeriert"/>
        <w:numPr>
          <w:ilvl w:val="0"/>
          <w:numId w:val="45"/>
        </w:numPr>
        <w:ind w:left="284" w:hanging="284"/>
      </w:pPr>
      <w:r>
        <w:t>An LED requires a current of around 20 mA to light up brightly. What conclusions can you draw, looking at the results of your measurement, and based on what you already know?</w:t>
      </w:r>
    </w:p>
    <w:tbl>
      <w:tblPr>
        <w:tblStyle w:val="Tabellenraster"/>
        <w:tblpPr w:leftFromText="142" w:rightFromText="142" w:vertAnchor="page" w:horzAnchor="margin" w:tblpX="113" w:tblpY="11228"/>
        <w:tblW w:w="0" w:type="auto"/>
        <w:tblCellMar>
          <w:top w:w="113" w:type="dxa"/>
          <w:left w:w="113" w:type="dxa"/>
          <w:bottom w:w="113" w:type="dxa"/>
          <w:right w:w="113" w:type="dxa"/>
        </w:tblCellMar>
        <w:tblLook w:val="04A0" w:firstRow="1" w:lastRow="0" w:firstColumn="1" w:lastColumn="0" w:noHBand="0" w:noVBand="1"/>
      </w:tblPr>
      <w:tblGrid>
        <w:gridCol w:w="2694"/>
        <w:gridCol w:w="4110"/>
        <w:gridCol w:w="2240"/>
      </w:tblGrid>
      <w:tr w:rsidR="00460155" w14:paraId="2846637C" w14:textId="77777777" w:rsidTr="008C0F6D">
        <w:trPr>
          <w:trHeight w:val="445"/>
        </w:trPr>
        <w:tc>
          <w:tcPr>
            <w:tcW w:w="2694" w:type="dxa"/>
            <w:vAlign w:val="center"/>
          </w:tcPr>
          <w:p w14:paraId="1C619F4A" w14:textId="77777777" w:rsidR="00460155" w:rsidRDefault="00460155" w:rsidP="008C0F6D">
            <w:pPr>
              <w:jc w:val="center"/>
            </w:pPr>
            <w:r>
              <w:t>Potentiometer setting</w:t>
            </w:r>
          </w:p>
        </w:tc>
        <w:tc>
          <w:tcPr>
            <w:tcW w:w="4110" w:type="dxa"/>
            <w:vAlign w:val="center"/>
          </w:tcPr>
          <w:p w14:paraId="68288F28" w14:textId="77777777" w:rsidR="00460155" w:rsidRDefault="00460155" w:rsidP="008C0F6D">
            <w:pPr>
              <w:jc w:val="center"/>
            </w:pPr>
            <w:r>
              <w:t>Brightness of the LED</w:t>
            </w:r>
          </w:p>
        </w:tc>
        <w:tc>
          <w:tcPr>
            <w:tcW w:w="2240" w:type="dxa"/>
            <w:vAlign w:val="center"/>
          </w:tcPr>
          <w:p w14:paraId="7708D0FD" w14:textId="77777777" w:rsidR="00460155" w:rsidRDefault="00460155" w:rsidP="008C0F6D">
            <w:pPr>
              <w:jc w:val="center"/>
            </w:pPr>
            <w:r>
              <w:t>Base current</w:t>
            </w:r>
          </w:p>
        </w:tc>
      </w:tr>
      <w:tr w:rsidR="008C0F6D" w14:paraId="18ADEA24" w14:textId="77777777" w:rsidTr="008C0F6D">
        <w:tc>
          <w:tcPr>
            <w:tcW w:w="2694" w:type="dxa"/>
            <w:vAlign w:val="center"/>
          </w:tcPr>
          <w:p w14:paraId="2F636357" w14:textId="096E9DB2" w:rsidR="008C0F6D" w:rsidRDefault="008C0F6D" w:rsidP="008C0F6D">
            <w:pPr>
              <w:jc w:val="center"/>
              <w:rPr>
                <w:rFonts w:cs="Arial"/>
              </w:rPr>
            </w:pPr>
            <w:r>
              <w:t>End setting towards minus pole</w:t>
            </w:r>
          </w:p>
        </w:tc>
        <w:tc>
          <w:tcPr>
            <w:tcW w:w="4110" w:type="dxa"/>
            <w:vAlign w:val="center"/>
          </w:tcPr>
          <w:p w14:paraId="12E6CB89" w14:textId="51F2C6B4" w:rsidR="008C0F6D" w:rsidRDefault="008C0F6D" w:rsidP="008C0F6D">
            <w:pPr>
              <w:jc w:val="center"/>
              <w:rPr>
                <w:rFonts w:cs="Arial"/>
              </w:rPr>
            </w:pPr>
          </w:p>
        </w:tc>
        <w:tc>
          <w:tcPr>
            <w:tcW w:w="2240" w:type="dxa"/>
            <w:vAlign w:val="center"/>
          </w:tcPr>
          <w:p w14:paraId="3B1B12D3" w14:textId="77777777" w:rsidR="008C0F6D" w:rsidRDefault="008C0F6D" w:rsidP="008C0F6D">
            <w:pPr>
              <w:jc w:val="center"/>
              <w:rPr>
                <w:rFonts w:ascii="MV Boli" w:hAnsi="MV Boli" w:cs="MV Boli"/>
                <w:color w:val="0070C0"/>
                <w:sz w:val="32"/>
              </w:rPr>
            </w:pPr>
          </w:p>
        </w:tc>
      </w:tr>
      <w:tr w:rsidR="008C0F6D" w14:paraId="3DF39EA5" w14:textId="77777777" w:rsidTr="008C0F6D">
        <w:tc>
          <w:tcPr>
            <w:tcW w:w="2694" w:type="dxa"/>
            <w:vAlign w:val="center"/>
          </w:tcPr>
          <w:p w14:paraId="62FC3779" w14:textId="1AB0BDD0" w:rsidR="008C0F6D" w:rsidRDefault="008C0F6D" w:rsidP="008C0F6D">
            <w:pPr>
              <w:jc w:val="center"/>
              <w:rPr>
                <w:rFonts w:cs="Arial"/>
              </w:rPr>
            </w:pPr>
            <w:r>
              <w:t>Centre position</w:t>
            </w:r>
          </w:p>
        </w:tc>
        <w:tc>
          <w:tcPr>
            <w:tcW w:w="4110" w:type="dxa"/>
            <w:vAlign w:val="center"/>
          </w:tcPr>
          <w:p w14:paraId="00E91958" w14:textId="36407091" w:rsidR="008C0F6D" w:rsidRDefault="008C0F6D" w:rsidP="008C0F6D">
            <w:pPr>
              <w:jc w:val="center"/>
              <w:rPr>
                <w:rFonts w:cs="Arial"/>
              </w:rPr>
            </w:pPr>
          </w:p>
        </w:tc>
        <w:tc>
          <w:tcPr>
            <w:tcW w:w="2240" w:type="dxa"/>
            <w:vAlign w:val="center"/>
          </w:tcPr>
          <w:p w14:paraId="097DE62A" w14:textId="77777777" w:rsidR="008C0F6D" w:rsidRDefault="008C0F6D" w:rsidP="008C0F6D">
            <w:pPr>
              <w:jc w:val="center"/>
              <w:rPr>
                <w:rFonts w:ascii="MV Boli" w:hAnsi="MV Boli" w:cs="MV Boli"/>
                <w:color w:val="0070C0"/>
                <w:sz w:val="32"/>
              </w:rPr>
            </w:pPr>
          </w:p>
        </w:tc>
      </w:tr>
      <w:tr w:rsidR="008C0F6D" w14:paraId="68D83571" w14:textId="77777777" w:rsidTr="008C0F6D">
        <w:tc>
          <w:tcPr>
            <w:tcW w:w="2694" w:type="dxa"/>
            <w:vAlign w:val="center"/>
          </w:tcPr>
          <w:p w14:paraId="4619E690" w14:textId="73296E66" w:rsidR="008C0F6D" w:rsidRDefault="008C0F6D" w:rsidP="008C0F6D">
            <w:pPr>
              <w:jc w:val="center"/>
              <w:rPr>
                <w:rFonts w:cs="Arial"/>
              </w:rPr>
            </w:pPr>
            <w:r>
              <w:t>End setting towards 47 KΩ resistor</w:t>
            </w:r>
          </w:p>
        </w:tc>
        <w:tc>
          <w:tcPr>
            <w:tcW w:w="4110" w:type="dxa"/>
            <w:vAlign w:val="center"/>
          </w:tcPr>
          <w:p w14:paraId="6AAEF089" w14:textId="612B3BE5" w:rsidR="008C0F6D" w:rsidRDefault="008C0F6D" w:rsidP="008C0F6D">
            <w:pPr>
              <w:jc w:val="center"/>
              <w:rPr>
                <w:rFonts w:cs="Arial"/>
              </w:rPr>
            </w:pPr>
          </w:p>
        </w:tc>
        <w:tc>
          <w:tcPr>
            <w:tcW w:w="2240" w:type="dxa"/>
            <w:vAlign w:val="center"/>
          </w:tcPr>
          <w:p w14:paraId="544EA9E2" w14:textId="77777777" w:rsidR="008C0F6D" w:rsidRDefault="008C0F6D" w:rsidP="008C0F6D">
            <w:pPr>
              <w:jc w:val="center"/>
              <w:rPr>
                <w:rFonts w:ascii="MV Boli" w:hAnsi="MV Boli" w:cs="MV Boli"/>
                <w:color w:val="0070C0"/>
                <w:sz w:val="32"/>
              </w:rPr>
            </w:pPr>
          </w:p>
        </w:tc>
      </w:tr>
    </w:tbl>
    <w:p w14:paraId="597F6DCF" w14:textId="77777777" w:rsidR="00460155" w:rsidRDefault="00460155" w:rsidP="00460155">
      <w:pPr>
        <w:pStyle w:val="Listenummeriert"/>
        <w:numPr>
          <w:ilvl w:val="0"/>
          <w:numId w:val="0"/>
        </w:numPr>
        <w:ind w:left="284" w:hanging="284"/>
      </w:pPr>
    </w:p>
    <w:p w14:paraId="3710DAAB" w14:textId="48A41E1D" w:rsidR="008D6712" w:rsidRPr="00C9746D" w:rsidRDefault="008D6712" w:rsidP="00C9746D"/>
    <w:sectPr w:rsidR="008D6712" w:rsidRPr="00C9746D"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A8AE" w14:textId="77777777" w:rsidR="00C719F8" w:rsidRDefault="00C719F8">
      <w:r>
        <w:separator/>
      </w:r>
    </w:p>
  </w:endnote>
  <w:endnote w:type="continuationSeparator" w:id="0">
    <w:p w14:paraId="66C43DB2" w14:textId="77777777" w:rsidR="00C719F8" w:rsidRDefault="00C7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8D7CF9">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50CF" w14:textId="77777777" w:rsidR="00C719F8" w:rsidRDefault="00C719F8">
      <w:r>
        <w:separator/>
      </w:r>
    </w:p>
  </w:footnote>
  <w:footnote w:type="continuationSeparator" w:id="0">
    <w:p w14:paraId="28E1FE3B" w14:textId="77777777" w:rsidR="00C719F8" w:rsidRDefault="00C7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65FF24E6" w:rsidR="00937B5D" w:rsidRDefault="00892AD3">
    <w:pPr>
      <w:pStyle w:val="Kopfzeile"/>
    </w:pPr>
    <w:r>
      <w:rPr>
        <w:noProof/>
      </w:rPr>
      <mc:AlternateContent>
        <mc:Choice Requires="wps">
          <w:drawing>
            <wp:anchor distT="0" distB="0" distL="114300" distR="114300" simplePos="0" relativeHeight="251628544" behindDoc="0" locked="0" layoutInCell="1" allowOverlap="1" wp14:anchorId="6E231374" wp14:editId="7146C25E">
              <wp:simplePos x="0" y="0"/>
              <wp:positionH relativeFrom="column">
                <wp:posOffset>5094605</wp:posOffset>
              </wp:positionH>
              <wp:positionV relativeFrom="paragraph">
                <wp:posOffset>30810</wp:posOffset>
              </wp:positionV>
              <wp:extent cx="512445" cy="168910"/>
              <wp:effectExtent l="0" t="0" r="1905" b="2540"/>
              <wp:wrapNone/>
              <wp:docPr id="15" name="Text Box 15"/>
              <wp:cNvGraphicFramePr/>
              <a:graphic xmlns:a="http://schemas.openxmlformats.org/drawingml/2006/main">
                <a:graphicData uri="http://schemas.microsoft.com/office/word/2010/wordprocessingShape">
                  <wps:wsp>
                    <wps:cNvSpPr txBox="1"/>
                    <wps:spPr>
                      <a:xfrm>
                        <a:off x="0" y="0"/>
                        <a:ext cx="512445" cy="168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69551" w14:textId="77777777" w:rsidR="00892AD3" w:rsidRPr="001D21DF" w:rsidRDefault="00892AD3" w:rsidP="00892AD3">
                          <w:pPr>
                            <w:rPr>
                              <w:color w:val="E61B24"/>
                              <w:sz w:val="18"/>
                              <w:szCs w:val="14"/>
                            </w:rPr>
                          </w:pPr>
                          <w:r>
                            <w:rPr>
                              <w:color w:val="E61B24"/>
                              <w:sz w:val="18"/>
                              <w:szCs w:val="14"/>
                            </w:rPr>
                            <w:t>technology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231374" id="_x0000_t202" coordsize="21600,21600" o:spt="202" path="m,l,21600r21600,l21600,xe">
              <v:stroke joinstyle="miter"/>
              <v:path gradientshapeok="t" o:connecttype="rect"/>
            </v:shapetype>
            <v:shape id="Text Box 15" o:spid="_x0000_s1030" type="#_x0000_t202" style="position:absolute;left:0;text-align:left;margin-left:401.15pt;margin-top:2.45pt;width:40.35pt;height:13.3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bxbAIAAFQFAAAOAAAAZHJzL2Uyb0RvYy54bWysVE1v2zAMvQ/YfxB0X5x0TdAFdYqsRYcB&#10;QVusHXpWZKkRJosapcTOfv0o2U66rpcOu8i0+Pj1RPL8oq0t2ykMBlzJJ6MxZ8pJqIx7Kvn3h+sP&#10;Z5yFKFwlLDhV8r0K/GLx/t154+fqBDZgK4WMnLgwb3zJNzH6eVEEuVG1CCPwypFSA9Yi0i8+FRWK&#10;hrzXtjgZj2dFA1h5BKlCoNurTskX2b/WSsZbrYOKzJaccov5xHyu01kszsX8CYXfGNmnIf4hi1oY&#10;R0EPrq5EFGyL5i9XtZEIAXQcSagL0NpIlWugaibjF9Xcb4RXuRYiJ/gDTeH/uZU3u3t/hyy2n6Gl&#10;B0yEND7MA12melqNdfpSpoz0ROH+QJtqI5N0OZ2cnJ5OOZOkmszOPk0yrcXR2GOIXxTULAklR3qV&#10;TJbYrUKkgAQdIClWAGuqa2Nt/kmdoC4tsp2gN7Qxp0gWf6CsY03JZx+n4+zYQTLvPFuX3KjcC324&#10;Y4FZinurEsa6b0ozU+U6X4ktpFTuED+jE0pTqLcY9vhjVm8x7uogixwZXDwY18YB5urz8Bwpq34M&#10;lOkOT4Q/qzuJsV23/cOvodpTPyB0oxK8vDb0aisR4p1Amg1qAZr3eEuHtkCsQy9xtgH89dp9wlPL&#10;kpazhmat5OHnVqDizH511MxpMAcBB2E9CG5bXwI9/YQ2iZdZJAOMdhA1Qv1Ia2CZopBKOEmxSh4H&#10;8TJ2E09rRKrlMoNo/LyIK3fvZXKd6Ew9+NA+CvR9o0bq8BsYplDMX/Rrh02WDpbbCNrkZk6Ediz2&#10;RNPo5h7v10zaDc//M+q4DBe/AQAA//8DAFBLAwQUAAYACAAAACEAR0ca6+AAAAAIAQAADwAAAGRy&#10;cy9kb3ducmV2LnhtbEyPwU7DMBBE70j8g7VIXFDrtCklhDgVIHFAKkItqOdtbJJQex1it035epYT&#10;HFczevumWAzOioPpQ+tJwWScgDBUed1SreD97WmUgQgRSaP1ZBScTIBFeX5WYK79kVbmsI61YAiF&#10;HBU0MXa5lKFqjMMw9p0hzj587zDy2ddS93hkuLNymiRz6bAl/tBgZx4bU+3We6cgO81erjbzm82n&#10;fX1+aL7rL1ruUKnLi+H+DkQ0Q/wrw68+q0PJTlu/Jx2EZUYyTbmqYHYLgvMsS3nbVkE6uQZZFvL/&#10;gPIHAAD//wMAUEsBAi0AFAAGAAgAAAAhALaDOJL+AAAA4QEAABMAAAAAAAAAAAAAAAAAAAAAAFtD&#10;b250ZW50X1R5cGVzXS54bWxQSwECLQAUAAYACAAAACEAOP0h/9YAAACUAQAACwAAAAAAAAAAAAAA&#10;AAAvAQAAX3JlbHMvLnJlbHNQSwECLQAUAAYACAAAACEACS3G8WwCAABUBQAADgAAAAAAAAAAAAAA&#10;AAAuAgAAZHJzL2Uyb0RvYy54bWxQSwECLQAUAAYACAAAACEAR0ca6+AAAAAIAQAADwAAAAAAAAAA&#10;AAAAAADGBAAAZHJzL2Rvd25yZXYueG1sUEsFBgAAAAAEAAQA8wAAANMFAAAAAA==&#10;" fillcolor="white [3201]" stroked="f" strokeweight=".5pt">
              <v:textbox inset="0,0,0,0">
                <w:txbxContent>
                  <w:p w14:paraId="07669551" w14:textId="77777777" w:rsidR="00892AD3" w:rsidRPr="001D21DF" w:rsidRDefault="00892AD3" w:rsidP="00892AD3">
                    <w:pPr>
                      <w:rPr>
                        <w:color w:val="E61B24"/>
                        <w:sz w:val="18"/>
                        <w:szCs w:val="14"/>
                      </w:rPr>
                    </w:pPr>
                    <w:r>
                      <w:rPr>
                        <w:color w:val="E61B24"/>
                        <w:sz w:val="18"/>
                        <w:szCs w:val="14"/>
                      </w:rPr>
                      <w:t>technology</w:t>
                    </w:r>
                  </w:p>
                </w:txbxContent>
              </v:textbox>
            </v:shape>
          </w:pict>
        </mc:Fallback>
      </mc:AlternateContent>
    </w:r>
    <w:r>
      <w:rPr>
        <w:noProof/>
      </w:rPr>
      <w:drawing>
        <wp:anchor distT="0" distB="0" distL="114300" distR="114300" simplePos="0" relativeHeight="251613184"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ELECTRONICS </w:t>
    </w:r>
    <w:r>
      <w:tab/>
    </w:r>
    <w:r>
      <w:tab/>
    </w:r>
    <w:r>
      <w:rPr>
        <w:noProof/>
      </w:rPr>
      <w:drawing>
        <wp:inline distT="0" distB="0" distL="0" distR="0" wp14:anchorId="4FCD3CC6" wp14:editId="15406C7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B48AD"/>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46167"/>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5D9F"/>
    <w:rsid w:val="001F769C"/>
    <w:rsid w:val="00204678"/>
    <w:rsid w:val="002046AD"/>
    <w:rsid w:val="00205E7E"/>
    <w:rsid w:val="00217A7E"/>
    <w:rsid w:val="002323C1"/>
    <w:rsid w:val="00241577"/>
    <w:rsid w:val="00247250"/>
    <w:rsid w:val="00251174"/>
    <w:rsid w:val="00251F5D"/>
    <w:rsid w:val="002529AC"/>
    <w:rsid w:val="00257F07"/>
    <w:rsid w:val="0026611F"/>
    <w:rsid w:val="00271A2E"/>
    <w:rsid w:val="00280D4B"/>
    <w:rsid w:val="00282294"/>
    <w:rsid w:val="0028590F"/>
    <w:rsid w:val="00287155"/>
    <w:rsid w:val="002960EA"/>
    <w:rsid w:val="002A22E6"/>
    <w:rsid w:val="002A5084"/>
    <w:rsid w:val="002A69BD"/>
    <w:rsid w:val="002B26B7"/>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4669"/>
    <w:rsid w:val="003F4A96"/>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0223"/>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F6FD5"/>
    <w:rsid w:val="005F7EED"/>
    <w:rsid w:val="00611013"/>
    <w:rsid w:val="006151FE"/>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46124"/>
    <w:rsid w:val="00747754"/>
    <w:rsid w:val="00757CDC"/>
    <w:rsid w:val="00770ECF"/>
    <w:rsid w:val="007735FE"/>
    <w:rsid w:val="00781597"/>
    <w:rsid w:val="00782ED3"/>
    <w:rsid w:val="00787F52"/>
    <w:rsid w:val="00792E95"/>
    <w:rsid w:val="007A2EA9"/>
    <w:rsid w:val="007A3FA4"/>
    <w:rsid w:val="007A7500"/>
    <w:rsid w:val="007B2084"/>
    <w:rsid w:val="007B2DB2"/>
    <w:rsid w:val="007B3659"/>
    <w:rsid w:val="007B6235"/>
    <w:rsid w:val="007C19C1"/>
    <w:rsid w:val="007C282A"/>
    <w:rsid w:val="007C41A2"/>
    <w:rsid w:val="007C62B6"/>
    <w:rsid w:val="007E05F7"/>
    <w:rsid w:val="007F1582"/>
    <w:rsid w:val="00805C2F"/>
    <w:rsid w:val="00811BF5"/>
    <w:rsid w:val="008135B6"/>
    <w:rsid w:val="008163C5"/>
    <w:rsid w:val="00817D41"/>
    <w:rsid w:val="00820994"/>
    <w:rsid w:val="0082145F"/>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2AD3"/>
    <w:rsid w:val="00893D00"/>
    <w:rsid w:val="008963B8"/>
    <w:rsid w:val="008A620F"/>
    <w:rsid w:val="008B4844"/>
    <w:rsid w:val="008B4946"/>
    <w:rsid w:val="008B5B40"/>
    <w:rsid w:val="008B63FA"/>
    <w:rsid w:val="008C0F6D"/>
    <w:rsid w:val="008C3CAB"/>
    <w:rsid w:val="008D6712"/>
    <w:rsid w:val="008D71F2"/>
    <w:rsid w:val="008D7CF9"/>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57157"/>
    <w:rsid w:val="00A6360F"/>
    <w:rsid w:val="00A65482"/>
    <w:rsid w:val="00A655F1"/>
    <w:rsid w:val="00A7178B"/>
    <w:rsid w:val="00A73703"/>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4248"/>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978E8"/>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19F8"/>
    <w:rsid w:val="00C76238"/>
    <w:rsid w:val="00C77468"/>
    <w:rsid w:val="00C85E15"/>
    <w:rsid w:val="00C87168"/>
    <w:rsid w:val="00C90BB5"/>
    <w:rsid w:val="00C9746D"/>
    <w:rsid w:val="00CA31C2"/>
    <w:rsid w:val="00CA34F3"/>
    <w:rsid w:val="00CA4D2B"/>
    <w:rsid w:val="00CA6079"/>
    <w:rsid w:val="00CB28D8"/>
    <w:rsid w:val="00CB38F5"/>
    <w:rsid w:val="00CB7495"/>
    <w:rsid w:val="00CC2E37"/>
    <w:rsid w:val="00CC72FA"/>
    <w:rsid w:val="00CD0A93"/>
    <w:rsid w:val="00CD258D"/>
    <w:rsid w:val="00CD5D7E"/>
    <w:rsid w:val="00CE1A3F"/>
    <w:rsid w:val="00CF021F"/>
    <w:rsid w:val="00D022CD"/>
    <w:rsid w:val="00D037B7"/>
    <w:rsid w:val="00D232D4"/>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2752B"/>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00DC"/>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B376E-E010-4DD1-A1AC-A379DECA66FA}">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2BB98D73-32CC-41EB-96CA-E3D9DF4C4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D71F0-7D38-42D7-A28A-38F57E59AC92}">
  <ds:schemaRefs>
    <ds:schemaRef ds:uri="http://schemas.microsoft.com/sharepoint/v3/contenttype/forms"/>
  </ds:schemaRefs>
</ds:datastoreItem>
</file>

<file path=customXml/itemProps4.xml><?xml version="1.0" encoding="utf-8"?>
<ds:datastoreItem xmlns:ds="http://schemas.openxmlformats.org/officeDocument/2006/customXml" ds:itemID="{D22BBE7B-04BC-4795-8A8F-C1E94822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2775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13</cp:revision>
  <cp:lastPrinted>2021-07-06T07:49:00Z</cp:lastPrinted>
  <dcterms:created xsi:type="dcterms:W3CDTF">2021-05-15T16:29:00Z</dcterms:created>
  <dcterms:modified xsi:type="dcterms:W3CDTF">2022-08-24T12:20:00Z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